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70" w:rsidRDefault="008A6970" w:rsidP="00396B34">
      <w:pPr>
        <w:jc w:val="center"/>
        <w:rPr>
          <w:b/>
          <w:sz w:val="56"/>
          <w:szCs w:val="56"/>
          <w:u w:val="single"/>
        </w:rPr>
      </w:pPr>
    </w:p>
    <w:p w:rsidR="00671042" w:rsidRPr="00396B34" w:rsidRDefault="00396B34" w:rsidP="00396B34">
      <w:pPr>
        <w:jc w:val="center"/>
        <w:rPr>
          <w:b/>
          <w:sz w:val="56"/>
          <w:szCs w:val="56"/>
          <w:u w:val="single"/>
        </w:rPr>
      </w:pPr>
      <w:r w:rsidRPr="00396B34">
        <w:rPr>
          <w:b/>
          <w:sz w:val="56"/>
          <w:szCs w:val="56"/>
          <w:u w:val="single"/>
        </w:rPr>
        <w:t>SECTION FOOTBALL</w:t>
      </w:r>
    </w:p>
    <w:p w:rsidR="00396B34" w:rsidRDefault="00396B34"/>
    <w:p w:rsidR="008A6970" w:rsidRPr="00396B34" w:rsidRDefault="008A6970"/>
    <w:p w:rsidR="00396B34" w:rsidRPr="00396B34" w:rsidRDefault="00396B34">
      <w:r w:rsidRPr="00396B34">
        <w:rPr>
          <w:noProof/>
          <w:color w:val="0000FF"/>
          <w:lang w:eastAsia="fr-FR"/>
        </w:rPr>
        <w:drawing>
          <wp:inline distT="0" distB="0" distL="0" distR="0" wp14:anchorId="1A65865D" wp14:editId="43E06FAF">
            <wp:extent cx="2587495" cy="2486025"/>
            <wp:effectExtent l="0" t="0" r="3810" b="0"/>
            <wp:docPr id="1" name="Image 1" descr="Résultat de recherche d'images pour &quot;ballon ligue des champions 2019&quot;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ballon ligue des champions 2019&quot;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26" cy="248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B34" w:rsidRPr="00396B34" w:rsidRDefault="00396B34"/>
    <w:p w:rsidR="00396B34" w:rsidRPr="00396B34" w:rsidRDefault="00396B34"/>
    <w:p w:rsidR="00396B34" w:rsidRPr="00396B34" w:rsidRDefault="00396B34" w:rsidP="00396B34">
      <w:pPr>
        <w:ind w:left="381" w:right="6"/>
      </w:pPr>
      <w:r w:rsidRPr="00396B34">
        <w:rPr>
          <w:b/>
          <w:u w:val="single"/>
        </w:rPr>
        <w:t>Responsable</w:t>
      </w:r>
      <w:r w:rsidRPr="00396B34">
        <w:t xml:space="preserve"> :  </w:t>
      </w:r>
    </w:p>
    <w:p w:rsidR="00396B34" w:rsidRPr="00396B34" w:rsidRDefault="00396B34" w:rsidP="00396B34"/>
    <w:p w:rsidR="00396B34" w:rsidRPr="00396B34" w:rsidRDefault="00396B34" w:rsidP="00396B34">
      <w:pPr>
        <w:numPr>
          <w:ilvl w:val="0"/>
          <w:numId w:val="1"/>
        </w:numPr>
        <w:tabs>
          <w:tab w:val="left" w:pos="1620"/>
        </w:tabs>
        <w:ind w:left="1620"/>
      </w:pPr>
      <w:r w:rsidRPr="00396B34">
        <w:rPr>
          <w:color w:val="0066FF"/>
          <w:u w:val="single"/>
        </w:rPr>
        <w:t>ROUANET Ulric</w:t>
      </w:r>
      <w:r w:rsidRPr="00396B34">
        <w:t> : poste 18582</w:t>
      </w:r>
      <w:bookmarkStart w:id="0" w:name="_GoBack"/>
      <w:bookmarkEnd w:id="0"/>
    </w:p>
    <w:p w:rsidR="00396B34" w:rsidRPr="00396B34" w:rsidRDefault="00396B34" w:rsidP="00396B34">
      <w:pPr>
        <w:numPr>
          <w:ilvl w:val="0"/>
          <w:numId w:val="1"/>
        </w:numPr>
        <w:tabs>
          <w:tab w:val="left" w:pos="1620"/>
        </w:tabs>
        <w:ind w:left="1620"/>
      </w:pPr>
      <w:r w:rsidRPr="00396B34">
        <w:t xml:space="preserve">Email : </w:t>
      </w:r>
      <w:hyperlink r:id="rId8" w:history="1">
        <w:r w:rsidRPr="00396B34">
          <w:rPr>
            <w:rStyle w:val="Lienhypertexte"/>
            <w:color w:val="0066FF"/>
          </w:rPr>
          <w:t>ulric.rouanet@credit-cooperatif.coop</w:t>
        </w:r>
      </w:hyperlink>
    </w:p>
    <w:p w:rsidR="00396B34" w:rsidRPr="00396B34" w:rsidRDefault="00396B34" w:rsidP="00396B34">
      <w:pPr>
        <w:numPr>
          <w:ilvl w:val="0"/>
          <w:numId w:val="1"/>
        </w:numPr>
        <w:tabs>
          <w:tab w:val="left" w:pos="1620"/>
        </w:tabs>
        <w:ind w:left="1620"/>
      </w:pPr>
      <w:r w:rsidRPr="00396B34">
        <w:t>Bureau 5094 (en face des ascenseurs)</w:t>
      </w:r>
    </w:p>
    <w:p w:rsidR="00396B34" w:rsidRPr="00396B34" w:rsidRDefault="00396B34"/>
    <w:p w:rsidR="00396B34" w:rsidRPr="00396B34" w:rsidRDefault="00396B34" w:rsidP="00396B34">
      <w:pPr>
        <w:ind w:left="381" w:right="6"/>
      </w:pPr>
      <w:r w:rsidRPr="00396B34">
        <w:rPr>
          <w:b/>
          <w:u w:val="single"/>
        </w:rPr>
        <w:t>Présentation</w:t>
      </w:r>
      <w:r w:rsidRPr="00396B34">
        <w:t xml:space="preserve"> :  </w:t>
      </w:r>
    </w:p>
    <w:p w:rsidR="00396B34" w:rsidRPr="00396B34" w:rsidRDefault="00396B34" w:rsidP="00396B34">
      <w:pPr>
        <w:pStyle w:val="Contenudetableau"/>
        <w:tabs>
          <w:tab w:val="left" w:pos="2280"/>
        </w:tabs>
      </w:pPr>
    </w:p>
    <w:p w:rsidR="00396B34" w:rsidRPr="00396B34" w:rsidRDefault="00396B34" w:rsidP="00396B34">
      <w:pPr>
        <w:pStyle w:val="Contenudetableau"/>
        <w:numPr>
          <w:ilvl w:val="0"/>
          <w:numId w:val="2"/>
        </w:numPr>
        <w:tabs>
          <w:tab w:val="left" w:pos="1560"/>
        </w:tabs>
        <w:ind w:left="1560"/>
      </w:pPr>
      <w:r w:rsidRPr="00396B34">
        <w:t>L'activité Football n'a lieu que s’il y a un minimum de 10 personnes (maximum 14)</w:t>
      </w:r>
    </w:p>
    <w:p w:rsidR="00396B34" w:rsidRPr="00396B34" w:rsidRDefault="00396B34" w:rsidP="00396B34">
      <w:pPr>
        <w:pStyle w:val="Contenudetableau"/>
        <w:tabs>
          <w:tab w:val="left" w:pos="855"/>
          <w:tab w:val="left" w:pos="1245"/>
          <w:tab w:val="left" w:pos="1530"/>
        </w:tabs>
        <w:ind w:left="840"/>
      </w:pPr>
    </w:p>
    <w:p w:rsidR="00396B34" w:rsidRPr="00396B34" w:rsidRDefault="00396B34" w:rsidP="00396B34">
      <w:pPr>
        <w:pStyle w:val="Contenudetableau"/>
        <w:ind w:left="375"/>
      </w:pPr>
      <w:r w:rsidRPr="00396B34">
        <w:rPr>
          <w:b/>
          <w:u w:val="single"/>
        </w:rPr>
        <w:t xml:space="preserve">Lieu et horaires : </w:t>
      </w:r>
      <w:r w:rsidRPr="00396B34">
        <w:t xml:space="preserve"> </w:t>
      </w:r>
    </w:p>
    <w:p w:rsidR="00396B34" w:rsidRPr="00396B34" w:rsidRDefault="00396B34" w:rsidP="00396B34">
      <w:pPr>
        <w:pStyle w:val="Contenudetableau"/>
        <w:ind w:left="375"/>
      </w:pPr>
    </w:p>
    <w:p w:rsidR="00396B34" w:rsidRPr="00396B34" w:rsidRDefault="00396B34" w:rsidP="00396B34">
      <w:pPr>
        <w:pStyle w:val="Contenudetableau"/>
        <w:numPr>
          <w:ilvl w:val="0"/>
          <w:numId w:val="2"/>
        </w:numPr>
        <w:tabs>
          <w:tab w:val="left" w:pos="1560"/>
          <w:tab w:val="left" w:pos="1620"/>
        </w:tabs>
        <w:ind w:left="1560"/>
      </w:pPr>
      <w:r w:rsidRPr="00396B34">
        <w:t>L'activité Football se déroule au Five « URBAN SOCCER » de Nanterre Préfecture (à 5 minutes du siège, juste derrière les tours Axa)</w:t>
      </w:r>
    </w:p>
    <w:p w:rsidR="00526B88" w:rsidRDefault="00396B34" w:rsidP="00396B34">
      <w:pPr>
        <w:pStyle w:val="Contenudetableau"/>
        <w:numPr>
          <w:ilvl w:val="0"/>
          <w:numId w:val="2"/>
        </w:numPr>
        <w:tabs>
          <w:tab w:val="left" w:pos="1560"/>
          <w:tab w:val="left" w:pos="1620"/>
        </w:tabs>
        <w:ind w:left="1560"/>
      </w:pPr>
      <w:r w:rsidRPr="00396B34">
        <w:t xml:space="preserve">Le mercredi </w:t>
      </w:r>
      <w:r w:rsidR="00526B88">
        <w:t xml:space="preserve">midi de 12h à 13h </w:t>
      </w:r>
      <w:r w:rsidRPr="00396B34">
        <w:t>(</w:t>
      </w:r>
      <w:r w:rsidR="00526B88">
        <w:t>durée : 1h)</w:t>
      </w:r>
    </w:p>
    <w:p w:rsidR="00396B34" w:rsidRPr="00396B34" w:rsidRDefault="00526B88" w:rsidP="00396B34">
      <w:pPr>
        <w:pStyle w:val="Contenudetableau"/>
        <w:numPr>
          <w:ilvl w:val="0"/>
          <w:numId w:val="2"/>
        </w:numPr>
        <w:tabs>
          <w:tab w:val="left" w:pos="1560"/>
          <w:tab w:val="left" w:pos="1620"/>
        </w:tabs>
        <w:ind w:left="1560"/>
      </w:pPr>
      <w:r>
        <w:t xml:space="preserve">Le lundi soir de 17h00/17h30 à 18h30/19h </w:t>
      </w:r>
      <w:r w:rsidR="00396B34" w:rsidRPr="00396B34">
        <w:t xml:space="preserve">(durée : 1h30) </w:t>
      </w:r>
    </w:p>
    <w:p w:rsidR="00396B34" w:rsidRPr="00396B34" w:rsidRDefault="00396B34" w:rsidP="00396B34">
      <w:pPr>
        <w:ind w:left="1080"/>
      </w:pPr>
    </w:p>
    <w:p w:rsidR="00396B34" w:rsidRPr="00396B34" w:rsidRDefault="00396B34" w:rsidP="00396B34">
      <w:pPr>
        <w:ind w:left="381" w:right="6"/>
      </w:pPr>
      <w:r w:rsidRPr="00396B34">
        <w:rPr>
          <w:b/>
          <w:u w:val="single"/>
        </w:rPr>
        <w:t>Participation demandée</w:t>
      </w:r>
      <w:r w:rsidRPr="00396B34">
        <w:t xml:space="preserve"> :  </w:t>
      </w:r>
    </w:p>
    <w:p w:rsidR="00396B34" w:rsidRPr="00396B34" w:rsidRDefault="00396B34" w:rsidP="00396B34"/>
    <w:p w:rsidR="00396B34" w:rsidRPr="00396B34" w:rsidRDefault="00396B34" w:rsidP="00396B34">
      <w:pPr>
        <w:numPr>
          <w:ilvl w:val="0"/>
          <w:numId w:val="1"/>
        </w:numPr>
        <w:tabs>
          <w:tab w:val="left" w:pos="1620"/>
        </w:tabs>
        <w:ind w:left="1620"/>
      </w:pPr>
      <w:r w:rsidRPr="00396B34">
        <w:t>Etre adhérent de l'ASCC (cotisation annuelle : 15 €</w:t>
      </w:r>
      <w:r w:rsidR="00526B88">
        <w:t xml:space="preserve"> par chèque)</w:t>
      </w:r>
    </w:p>
    <w:p w:rsidR="00396B34" w:rsidRPr="00396B34" w:rsidRDefault="00396B34" w:rsidP="00396B34">
      <w:pPr>
        <w:pStyle w:val="Contenudetableau"/>
        <w:numPr>
          <w:ilvl w:val="0"/>
          <w:numId w:val="1"/>
        </w:numPr>
        <w:tabs>
          <w:tab w:val="left" w:pos="1620"/>
        </w:tabs>
        <w:ind w:left="1620"/>
      </w:pPr>
      <w:r w:rsidRPr="00396B34">
        <w:t>Forfait annuel section Fo</w:t>
      </w:r>
      <w:r>
        <w:t>otball (cotisation annuelle : 25</w:t>
      </w:r>
      <w:r w:rsidRPr="00396B34">
        <w:t xml:space="preserve"> €</w:t>
      </w:r>
      <w:r w:rsidR="00526B88">
        <w:t xml:space="preserve"> par chèque)</w:t>
      </w:r>
    </w:p>
    <w:p w:rsidR="00396B34" w:rsidRPr="00396B34" w:rsidRDefault="00526B88" w:rsidP="00396B34">
      <w:pPr>
        <w:pStyle w:val="Contenudetableau"/>
        <w:numPr>
          <w:ilvl w:val="0"/>
          <w:numId w:val="1"/>
        </w:numPr>
        <w:tabs>
          <w:tab w:val="left" w:pos="1620"/>
        </w:tabs>
        <w:ind w:left="1620"/>
      </w:pPr>
      <w:r>
        <w:t xml:space="preserve">Coût par match </w:t>
      </w:r>
      <w:r w:rsidR="00396B34" w:rsidRPr="00396B34">
        <w:t xml:space="preserve">: 4 € pour </w:t>
      </w:r>
      <w:r>
        <w:t>session d’</w:t>
      </w:r>
      <w:r w:rsidR="00396B34" w:rsidRPr="00396B34">
        <w:t xml:space="preserve">1h et 6,50 € </w:t>
      </w:r>
      <w:r>
        <w:t>pour celle</w:t>
      </w:r>
      <w:r w:rsidR="00396B34" w:rsidRPr="00396B34">
        <w:t xml:space="preserve"> d’1h30</w:t>
      </w:r>
      <w:r>
        <w:t xml:space="preserve"> (liquide)</w:t>
      </w:r>
    </w:p>
    <w:sectPr w:rsidR="00396B34" w:rsidRPr="00396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3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34"/>
    <w:rsid w:val="00396B34"/>
    <w:rsid w:val="00526B88"/>
    <w:rsid w:val="008A6970"/>
    <w:rsid w:val="00A15C6B"/>
    <w:rsid w:val="00D2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396B34"/>
    <w:pPr>
      <w:suppressLineNumbers/>
    </w:pPr>
  </w:style>
  <w:style w:type="character" w:styleId="Lienhypertexte">
    <w:name w:val="Hyperlink"/>
    <w:basedOn w:val="Policepardfaut"/>
    <w:uiPriority w:val="99"/>
    <w:unhideWhenUsed/>
    <w:rsid w:val="00396B3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6B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B3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396B34"/>
    <w:pPr>
      <w:suppressLineNumbers/>
    </w:pPr>
  </w:style>
  <w:style w:type="character" w:styleId="Lienhypertexte">
    <w:name w:val="Hyperlink"/>
    <w:basedOn w:val="Policepardfaut"/>
    <w:uiPriority w:val="99"/>
    <w:unhideWhenUsed/>
    <w:rsid w:val="00396B3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6B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B3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ric.rouanet@credit-cooperatif.coop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fr/url?sa=i&amp;rct=j&amp;q=&amp;esrc=s&amp;source=images&amp;cd=&amp;cad=rja&amp;uact=8&amp;ved=2ahUKEwjL67u2lcfdAhVKRBoKHUgVCqoQjRx6BAgBEAU&amp;url=https://www.footpack.fr/101902-adidas-devoile-nouveau-ballon-de-ligue-champions-2018-2019&amp;psig=AOvVaw0xKA3e_8vHdQD4UcD1eCJw&amp;ust=153744991142352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GCE Tech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A2405880</dc:creator>
  <cp:lastModifiedBy>A2405880</cp:lastModifiedBy>
  <cp:revision>3</cp:revision>
  <dcterms:created xsi:type="dcterms:W3CDTF">2019-02-07T11:00:00Z</dcterms:created>
  <dcterms:modified xsi:type="dcterms:W3CDTF">2019-02-08T13:21:00Z</dcterms:modified>
</cp:coreProperties>
</file>